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3767316" w14:textId="0A3359E8" w:rsidR="00044EFD" w:rsidRDefault="009E534E">
      <w:r>
        <w:t>Field notes for BEL-148-3.13 (PID: 120773) 12/12/23</w:t>
      </w:r>
    </w:p>
    <w:p w14:paraId="5E2809C6" w14:textId="2004411D" w:rsidR="00235543" w:rsidRDefault="00235543">
      <w:r w:rsidRPr="00235543">
        <w:rPr>
          <w:noProof/>
        </w:rPr>
        <w:drawing>
          <wp:inline distT="0" distB="0" distL="0" distR="0" wp14:anchorId="5E42B838" wp14:editId="2151AECB">
            <wp:extent cx="5943600" cy="1786890"/>
            <wp:effectExtent l="0" t="0" r="0" b="3810"/>
            <wp:docPr id="16573133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31332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8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EDE01" w14:textId="77777777" w:rsidR="009E534E" w:rsidRDefault="009E534E"/>
    <w:p w14:paraId="440340A9" w14:textId="14EDE99F" w:rsidR="009E534E" w:rsidRDefault="00235543">
      <w:r>
        <w:t xml:space="preserve">Notes: </w:t>
      </w:r>
      <w:r w:rsidR="00FE4B31">
        <w:t xml:space="preserve">In the </w:t>
      </w:r>
      <w:r>
        <w:t>2011 plans</w:t>
      </w:r>
      <w:r w:rsidR="00FE4B31">
        <w:t>,</w:t>
      </w:r>
      <w:r>
        <w:t xml:space="preserve"> the stationing and SLM are going in the opposite direction</w:t>
      </w:r>
      <w:r w:rsidR="00FE4B31">
        <w:t>.  For this project, we will revise the SLM.</w:t>
      </w:r>
    </w:p>
    <w:p w14:paraId="47093B23" w14:textId="7B5EC9F6" w:rsidR="00235543" w:rsidRDefault="00235543">
      <w:r>
        <w:t>Bridge SLM from Destape: 3.123</w:t>
      </w:r>
    </w:p>
    <w:p w14:paraId="2EBFB0BD" w14:textId="201D3D95" w:rsidR="00235543" w:rsidRDefault="00235543">
      <w:r>
        <w:t xml:space="preserve">Notes on this sheet will </w:t>
      </w:r>
      <w:r w:rsidR="00FE4B31">
        <w:t>follow the orientation</w:t>
      </w:r>
      <w:r>
        <w:t xml:space="preserve"> of the 2011 plans.</w:t>
      </w:r>
    </w:p>
    <w:p w14:paraId="7CCF9733" w14:textId="22DCAF1D" w:rsidR="00235543" w:rsidRDefault="00235543">
      <w:r>
        <w:t>Damage at Right Corner of Forward Abutment</w:t>
      </w:r>
    </w:p>
    <w:p w14:paraId="5881651A" w14:textId="1D85576A" w:rsidR="00235543" w:rsidRDefault="00235543">
      <w:r>
        <w:t xml:space="preserve">Approach work: </w:t>
      </w:r>
      <w:r w:rsidR="00E740E0">
        <w:t>Provide New</w:t>
      </w:r>
      <w:r>
        <w:t xml:space="preserve"> BTA, Type 1</w:t>
      </w:r>
      <w:r w:rsidR="002177FD">
        <w:t>,</w:t>
      </w:r>
      <w:r>
        <w:t xml:space="preserve"> plus 1 panel </w:t>
      </w:r>
      <w:r w:rsidR="00E740E0">
        <w:t xml:space="preserve">of </w:t>
      </w:r>
      <w:r w:rsidR="002177FD">
        <w:t>MGS</w:t>
      </w:r>
      <w:r w:rsidR="00E740E0">
        <w:t xml:space="preserve"> rail</w:t>
      </w:r>
      <w:r w:rsidR="002177FD">
        <w:t xml:space="preserve"> (rail has been upgraded</w:t>
      </w:r>
    </w:p>
    <w:p w14:paraId="66FA7EF4" w14:textId="33ABDB3B" w:rsidR="00E740E0" w:rsidRDefault="00E740E0">
      <w:r>
        <w:t xml:space="preserve">Abutment: Replace </w:t>
      </w:r>
      <w:r w:rsidR="00B351C2">
        <w:t>Flush Mounted Post</w:t>
      </w:r>
    </w:p>
    <w:p w14:paraId="4CF2C3D0" w14:textId="26396CC8" w:rsidR="00D118EE" w:rsidRDefault="004474FD">
      <w:r w:rsidRPr="004474FD">
        <w:drawing>
          <wp:inline distT="0" distB="0" distL="0" distR="0" wp14:anchorId="040EFA6B" wp14:editId="7D64D6E3">
            <wp:extent cx="3667637" cy="2962688"/>
            <wp:effectExtent l="0" t="0" r="9525" b="0"/>
            <wp:docPr id="1404214996" name="Picture 1" descr="Diagram, engineer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214996" name="Picture 1" descr="Diagram, engineering drawing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67637" cy="2962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BCCD7" w14:textId="40FAEED9" w:rsidR="004474FD" w:rsidRDefault="00D118EE">
      <w:r>
        <w:t>Replace Post No. 1</w:t>
      </w:r>
      <w:r w:rsidR="004474FD">
        <w:t xml:space="preserve"> – 5’-4 ¼” long</w:t>
      </w:r>
    </w:p>
    <w:p w14:paraId="0672C67F" w14:textId="77777777" w:rsidR="004474FD" w:rsidRDefault="004474FD"/>
    <w:p w14:paraId="4BF5F44E" w14:textId="77777777" w:rsidR="004474FD" w:rsidRDefault="004474FD"/>
    <w:p w14:paraId="752028C3" w14:textId="51588512" w:rsidR="00D118EE" w:rsidRDefault="00D118EE">
      <w:r>
        <w:lastRenderedPageBreak/>
        <w:t>Replace top and bottom TS8x4 tubing to joint (top and bottom lengths are different</w:t>
      </w:r>
    </w:p>
    <w:p w14:paraId="531E06E6" w14:textId="74F57A05" w:rsidR="004474FD" w:rsidRDefault="004474FD">
      <w:r w:rsidRPr="004474FD">
        <w:drawing>
          <wp:inline distT="0" distB="0" distL="0" distR="0" wp14:anchorId="08571355" wp14:editId="6A1561DF">
            <wp:extent cx="5943600" cy="2288540"/>
            <wp:effectExtent l="0" t="0" r="0" b="0"/>
            <wp:docPr id="607940905" name="Picture 1" descr="A picture containing grass, outdoor, road, benc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940905" name="Picture 1" descr="A picture containing grass, outdoor, road, bench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F7E1D" w14:textId="77777777" w:rsidR="00D118EE" w:rsidRDefault="00D118EE"/>
    <w:p w14:paraId="374435AC" w14:textId="1E400866" w:rsidR="00D118EE" w:rsidRDefault="004474FD">
      <w:r w:rsidRPr="004474FD">
        <w:drawing>
          <wp:inline distT="0" distB="0" distL="0" distR="0" wp14:anchorId="198EF11F" wp14:editId="56054F31">
            <wp:extent cx="5943600" cy="3216275"/>
            <wp:effectExtent l="0" t="0" r="0" b="3175"/>
            <wp:docPr id="20125184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51841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98D93" w14:textId="55496864" w:rsidR="004474FD" w:rsidRDefault="004474FD">
      <w:r>
        <w:t>Deck edge removal = 1’ wide x 11’ long.  Remove concrete, keep rebar, remove post and anchor post no. 1</w:t>
      </w:r>
    </w:p>
    <w:p w14:paraId="589EFF53" w14:textId="7AE1B3FD" w:rsidR="004474FD" w:rsidRDefault="004474FD">
      <w:r>
        <w:t>Seal deck edge repair and abutment repair</w:t>
      </w:r>
    </w:p>
    <w:p w14:paraId="35694EB1" w14:textId="50EACB53" w:rsidR="004474FD" w:rsidRDefault="004474FD">
      <w:r>
        <w:t>Seal deck with HMWM</w:t>
      </w:r>
    </w:p>
    <w:p w14:paraId="0B289629" w14:textId="77777777" w:rsidR="004474FD" w:rsidRDefault="004474FD"/>
    <w:p w14:paraId="63CCC795" w14:textId="77777777" w:rsidR="004474FD" w:rsidRDefault="004474FD"/>
    <w:sectPr w:rsidR="004474F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534E"/>
    <w:rsid w:val="00044EFD"/>
    <w:rsid w:val="002177FD"/>
    <w:rsid w:val="00235543"/>
    <w:rsid w:val="004474FD"/>
    <w:rsid w:val="0066715B"/>
    <w:rsid w:val="006F7543"/>
    <w:rsid w:val="007E26D5"/>
    <w:rsid w:val="009D4462"/>
    <w:rsid w:val="009E534E"/>
    <w:rsid w:val="00B351C2"/>
    <w:rsid w:val="00C00781"/>
    <w:rsid w:val="00D118EE"/>
    <w:rsid w:val="00E740E0"/>
    <w:rsid w:val="00F5008D"/>
    <w:rsid w:val="00FE4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8FC4BB"/>
  <w15:chartTrackingRefBased/>
  <w15:docId w15:val="{72EDA671-B982-4B5A-859C-64CBBA17AB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E534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E534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E534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E534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E534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E534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E534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E534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E534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E534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E534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E534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E534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E534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E534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E534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E534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E534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E534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E534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E534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E534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E534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E534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E534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E534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E534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E534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E534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2</Pages>
  <Words>111</Words>
  <Characters>634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Michael</dc:creator>
  <cp:keywords/>
  <dc:description/>
  <cp:lastModifiedBy>Clark, Michael</cp:lastModifiedBy>
  <cp:revision>2</cp:revision>
  <dcterms:created xsi:type="dcterms:W3CDTF">2024-12-16T19:55:00Z</dcterms:created>
  <dcterms:modified xsi:type="dcterms:W3CDTF">2024-12-17T12:37:00Z</dcterms:modified>
</cp:coreProperties>
</file>